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EE" w:rsidRPr="004775E8" w:rsidRDefault="00861E95" w:rsidP="006E08D2">
      <w:pPr>
        <w:spacing w:line="360" w:lineRule="auto"/>
        <w:jc w:val="center"/>
        <w:rPr>
          <w:rFonts w:ascii="Vijaya" w:hAnsi="Vijaya" w:cs="Vijaya"/>
          <w:b/>
          <w:sz w:val="96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53EFD61" wp14:editId="5C8B2989">
            <wp:simplePos x="0" y="0"/>
            <wp:positionH relativeFrom="column">
              <wp:posOffset>3062605</wp:posOffset>
            </wp:positionH>
            <wp:positionV relativeFrom="paragraph">
              <wp:posOffset>814705</wp:posOffset>
            </wp:positionV>
            <wp:extent cx="274320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50" y="21418"/>
                <wp:lineTo x="21450" y="0"/>
                <wp:lineTo x="0" y="0"/>
              </wp:wrapPolygon>
            </wp:wrapTight>
            <wp:docPr id="2" name="Bildobjekt 2" descr="C:\Users\Louise\Desktop\dokument till hemsidan\10365805_10152861687603674_3706920821583851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e\Desktop\dokument till hemsidan\10365805_10152861687603674_370692082158385199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8EE" w:rsidRPr="004775E8">
        <w:rPr>
          <w:rFonts w:ascii="Vijaya" w:hAnsi="Vijaya" w:cs="Vijaya"/>
          <w:b/>
          <w:sz w:val="96"/>
        </w:rPr>
        <w:t>Bygga en vindsnurra</w:t>
      </w:r>
    </w:p>
    <w:p w:rsidR="004775E8" w:rsidRPr="00EA7DAB" w:rsidRDefault="00396529" w:rsidP="006E08D2">
      <w:pPr>
        <w:spacing w:after="0" w:line="36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Inledning</w:t>
      </w:r>
      <w:r w:rsidR="00861E95" w:rsidRPr="00F1548B">
        <w:rPr>
          <w:rFonts w:ascii="Times New Roman" w:hAnsi="Times New Roman" w:cs="Times New Roman"/>
          <w:b/>
          <w:sz w:val="28"/>
          <w:szCs w:val="24"/>
        </w:rPr>
        <w:t>:</w:t>
      </w:r>
      <w:r w:rsidR="00861E95">
        <w:rPr>
          <w:rFonts w:ascii="Times New Roman" w:hAnsi="Times New Roman" w:cs="Times New Roman"/>
          <w:sz w:val="24"/>
          <w:szCs w:val="24"/>
        </w:rPr>
        <w:br/>
      </w:r>
      <w:r w:rsidR="004775E8" w:rsidRPr="00861E95">
        <w:rPr>
          <w:rFonts w:ascii="Times New Roman" w:hAnsi="Times New Roman" w:cs="Times New Roman"/>
          <w:sz w:val="24"/>
          <w:szCs w:val="24"/>
        </w:rPr>
        <w:t>Innan genomförandet av aktiviteten</w:t>
      </w:r>
      <w:r w:rsidR="004C579A">
        <w:rPr>
          <w:rFonts w:ascii="Times New Roman" w:hAnsi="Times New Roman" w:cs="Times New Roman"/>
          <w:sz w:val="24"/>
          <w:szCs w:val="24"/>
        </w:rPr>
        <w:t xml:space="preserve"> </w:t>
      </w:r>
      <w:r w:rsidR="004775E8" w:rsidRPr="00861E95">
        <w:rPr>
          <w:rFonts w:ascii="Times New Roman" w:hAnsi="Times New Roman" w:cs="Times New Roman"/>
          <w:sz w:val="24"/>
          <w:szCs w:val="24"/>
        </w:rPr>
        <w:t>kan man i barngruppen prata om vinden och vindkraftverk. </w:t>
      </w:r>
      <w:r w:rsidR="004775E8" w:rsidRPr="00861E95">
        <w:rPr>
          <w:rFonts w:ascii="Times New Roman" w:hAnsi="Times New Roman" w:cs="Times New Roman"/>
          <w:sz w:val="24"/>
          <w:szCs w:val="24"/>
        </w:rPr>
        <w:br/>
        <w:t>Runt om på hela Gotland finns det flera vindkraftverk och kvarnar. Barnen kan därför få besök</w:t>
      </w:r>
      <w:r w:rsidR="00EA7DAB">
        <w:rPr>
          <w:rFonts w:ascii="Times New Roman" w:hAnsi="Times New Roman" w:cs="Times New Roman"/>
          <w:sz w:val="24"/>
          <w:szCs w:val="24"/>
        </w:rPr>
        <w:t xml:space="preserve">a </w:t>
      </w:r>
      <w:r w:rsidR="006E08D2">
        <w:rPr>
          <w:rFonts w:ascii="Times New Roman" w:hAnsi="Times New Roman" w:cs="Times New Roman"/>
          <w:sz w:val="24"/>
          <w:szCs w:val="24"/>
        </w:rPr>
        <w:t xml:space="preserve">ett </w:t>
      </w:r>
      <w:r w:rsidR="00EA7DAB">
        <w:rPr>
          <w:rFonts w:ascii="Times New Roman" w:hAnsi="Times New Roman" w:cs="Times New Roman"/>
          <w:sz w:val="24"/>
          <w:szCs w:val="24"/>
        </w:rPr>
        <w:t>vindkraftverk eller en kvarn.</w:t>
      </w:r>
      <w:r w:rsidR="00EA7DAB">
        <w:rPr>
          <w:rFonts w:ascii="Open Sans" w:hAnsi="Open Sans" w:cs="Open Sans"/>
          <w:color w:val="3B3B3B"/>
          <w:sz w:val="20"/>
          <w:szCs w:val="20"/>
          <w:shd w:val="clear" w:color="auto" w:fill="FFFFFF"/>
        </w:rPr>
        <w:t> </w:t>
      </w:r>
      <w:r w:rsidR="00EA7DAB" w:rsidRPr="00EA7DAB">
        <w:rPr>
          <w:rFonts w:ascii="Times New Roman" w:hAnsi="Times New Roman" w:cs="Times New Roman"/>
          <w:sz w:val="24"/>
          <w:szCs w:val="20"/>
          <w:shd w:val="clear" w:color="auto" w:fill="FFFFFF"/>
        </w:rPr>
        <w:t>Fråga barnen hur de tror att det kommer sig att rotorbladen snurrar? </w:t>
      </w:r>
      <w:r w:rsidR="004775E8" w:rsidRPr="00EA7DAB">
        <w:rPr>
          <w:rFonts w:ascii="Times New Roman" w:hAnsi="Times New Roman" w:cs="Times New Roman"/>
          <w:sz w:val="32"/>
          <w:szCs w:val="24"/>
        </w:rPr>
        <w:t> </w:t>
      </w:r>
      <w:r>
        <w:rPr>
          <w:rFonts w:ascii="Times New Roman" w:hAnsi="Times New Roman" w:cs="Times New Roman"/>
          <w:sz w:val="32"/>
          <w:szCs w:val="24"/>
        </w:rPr>
        <w:br/>
      </w:r>
    </w:p>
    <w:p w:rsidR="00A348EE" w:rsidRPr="00A348EE" w:rsidRDefault="004775E8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4775E8">
        <w:rPr>
          <w:rFonts w:ascii="Vijaya" w:hAnsi="Vijaya" w:cs="Vijaya"/>
          <w:noProof/>
          <w:sz w:val="24"/>
          <w:lang w:eastAsia="sv-SE"/>
        </w:rPr>
        <w:drawing>
          <wp:anchor distT="0" distB="0" distL="114300" distR="114300" simplePos="0" relativeHeight="251658240" behindDoc="1" locked="0" layoutInCell="1" allowOverlap="1" wp14:anchorId="67DB404C" wp14:editId="613E94C0">
            <wp:simplePos x="0" y="0"/>
            <wp:positionH relativeFrom="column">
              <wp:posOffset>2988310</wp:posOffset>
            </wp:positionH>
            <wp:positionV relativeFrom="paragraph">
              <wp:posOffset>187960</wp:posOffset>
            </wp:positionV>
            <wp:extent cx="2819400" cy="1880870"/>
            <wp:effectExtent l="0" t="0" r="0" b="5080"/>
            <wp:wrapTight wrapText="bothSides">
              <wp:wrapPolygon edited="0">
                <wp:start x="0" y="0"/>
                <wp:lineTo x="0" y="21440"/>
                <wp:lineTo x="21454" y="21440"/>
                <wp:lineTo x="21454" y="0"/>
                <wp:lineTo x="0" y="0"/>
              </wp:wrapPolygon>
            </wp:wrapTight>
            <wp:docPr id="1" name="Bildobjekt 1" descr="C:\Users\Joakim\Desktop\Teknikbanken\Fler bilder\IMG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kim\Desktop\Teknikbanken\Fler bilder\IMG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529">
        <w:rPr>
          <w:rFonts w:ascii="Times New Roman" w:hAnsi="Times New Roman" w:cs="Times New Roman"/>
          <w:b/>
          <w:sz w:val="28"/>
        </w:rPr>
        <w:t>Mat</w:t>
      </w:r>
      <w:r w:rsidR="00A348EE" w:rsidRPr="00A348EE">
        <w:rPr>
          <w:rFonts w:ascii="Times New Roman" w:hAnsi="Times New Roman" w:cs="Times New Roman"/>
          <w:b/>
          <w:sz w:val="28"/>
        </w:rPr>
        <w:t>erial: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st</w:t>
      </w:r>
      <w:r w:rsidR="00EA51F6">
        <w:rPr>
          <w:rFonts w:ascii="Times New Roman" w:hAnsi="Times New Roman" w:cs="Times New Roman"/>
          <w:sz w:val="24"/>
        </w:rPr>
        <w:t>.</w:t>
      </w:r>
      <w:r w:rsidRPr="00A348EE">
        <w:rPr>
          <w:rFonts w:ascii="Times New Roman" w:hAnsi="Times New Roman" w:cs="Times New Roman"/>
          <w:sz w:val="24"/>
        </w:rPr>
        <w:t xml:space="preserve"> blompinnar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Knappnål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Limpistol eller lim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Pärla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PET-flaska med kork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4 st</w:t>
      </w:r>
      <w:r w:rsidR="00EA51F6">
        <w:rPr>
          <w:rFonts w:ascii="Times New Roman" w:hAnsi="Times New Roman" w:cs="Times New Roman"/>
          <w:sz w:val="24"/>
        </w:rPr>
        <w:t>.</w:t>
      </w:r>
      <w:r w:rsidRPr="00A348EE">
        <w:rPr>
          <w:rFonts w:ascii="Times New Roman" w:hAnsi="Times New Roman" w:cs="Times New Roman"/>
          <w:sz w:val="24"/>
        </w:rPr>
        <w:t xml:space="preserve"> engångsmuggar</w:t>
      </w:r>
    </w:p>
    <w:p w:rsid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Grus eller vatten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>Steg 1:</w:t>
      </w:r>
    </w:p>
    <w:p w:rsid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Lägg ihop blompinnar till ett kryss. Försök trycka igenom nålen i blompinnarna, ta hjälp av en liten borr om </w:t>
      </w:r>
      <w:r>
        <w:rPr>
          <w:rFonts w:ascii="Times New Roman" w:hAnsi="Times New Roman" w:cs="Times New Roman"/>
          <w:sz w:val="24"/>
        </w:rPr>
        <w:t>det är svårt att trycka igenom.</w:t>
      </w:r>
    </w:p>
    <w:p w:rsid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A51F6" w:rsidRPr="00A348EE" w:rsidRDefault="00EA51F6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>Steg 2: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Om krysset är lite ostadigt kan m</w:t>
      </w:r>
      <w:r w:rsidR="00700CDA">
        <w:rPr>
          <w:rFonts w:ascii="Times New Roman" w:hAnsi="Times New Roman" w:cs="Times New Roman"/>
          <w:sz w:val="24"/>
        </w:rPr>
        <w:t xml:space="preserve">an med hjälp av tejp eller lim </w:t>
      </w:r>
      <w:r w:rsidRPr="00A348EE">
        <w:rPr>
          <w:rFonts w:ascii="Times New Roman" w:hAnsi="Times New Roman" w:cs="Times New Roman"/>
          <w:sz w:val="24"/>
        </w:rPr>
        <w:t xml:space="preserve">fästa ihop pinnarna bättre.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96529" w:rsidRDefault="00396529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348EE">
        <w:rPr>
          <w:rFonts w:ascii="Times New Roman" w:hAnsi="Times New Roman" w:cs="Times New Roman"/>
          <w:b/>
          <w:sz w:val="28"/>
        </w:rPr>
        <w:lastRenderedPageBreak/>
        <w:t>Steg 3: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Tryck sedan ner nålen genom blompinnarna, trä på pärlan. Gör ett hål i korken på flaskan</w:t>
      </w:r>
      <w:r w:rsidR="006553BE">
        <w:rPr>
          <w:rFonts w:ascii="Times New Roman" w:hAnsi="Times New Roman" w:cs="Times New Roman"/>
          <w:sz w:val="24"/>
        </w:rPr>
        <w:t xml:space="preserve"> genom att trycka igenom nålen.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>Steg 4: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Gör små hål i botten på plastmuggarna med hjälp av en knappnål och trä sedan igenom blompinnarna. Det ska nu vara fyra plastmuggar på snurran.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 xml:space="preserve">Steg 5: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Fyll nu flaskan med någon tungt, antingen stenar eller vatten.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Sätt nu på korken med konstruktionen på flaskan.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>Steg 6: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Låt barnen testa att blåsa på vindsnurran för att se om det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 xml:space="preserve">fungerar. Det går även att använda en hårtork. 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A348EE">
        <w:rPr>
          <w:rFonts w:ascii="Times New Roman" w:hAnsi="Times New Roman" w:cs="Times New Roman"/>
          <w:b/>
          <w:sz w:val="28"/>
        </w:rPr>
        <w:t>Kommentar:</w:t>
      </w:r>
    </w:p>
    <w:p w:rsidR="00EC231B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Om konstruktionen inte funge</w:t>
      </w:r>
      <w:r>
        <w:rPr>
          <w:rFonts w:ascii="Times New Roman" w:hAnsi="Times New Roman" w:cs="Times New Roman"/>
          <w:sz w:val="24"/>
        </w:rPr>
        <w:t xml:space="preserve">rar får man se över vindsnurran </w:t>
      </w:r>
      <w:r w:rsidRPr="00A348EE">
        <w:rPr>
          <w:rFonts w:ascii="Times New Roman" w:hAnsi="Times New Roman" w:cs="Times New Roman"/>
          <w:sz w:val="24"/>
        </w:rPr>
        <w:t>för att försöka hitta problemet.</w:t>
      </w:r>
      <w:r>
        <w:rPr>
          <w:rFonts w:ascii="Times New Roman" w:hAnsi="Times New Roman" w:cs="Times New Roman"/>
          <w:sz w:val="24"/>
        </w:rPr>
        <w:t xml:space="preserve"> Sitter korset för nära korken? </w:t>
      </w:r>
      <w:r w:rsidRPr="00A348EE">
        <w:rPr>
          <w:rFonts w:ascii="Times New Roman" w:hAnsi="Times New Roman" w:cs="Times New Roman"/>
          <w:sz w:val="24"/>
        </w:rPr>
        <w:t>Är nålen för kort? Behövs en</w:t>
      </w:r>
      <w:r>
        <w:rPr>
          <w:rFonts w:ascii="Times New Roman" w:hAnsi="Times New Roman" w:cs="Times New Roman"/>
          <w:sz w:val="24"/>
        </w:rPr>
        <w:t xml:space="preserve"> större pärla? Det går även att </w:t>
      </w:r>
      <w:r w:rsidRPr="00A348EE">
        <w:rPr>
          <w:rFonts w:ascii="Times New Roman" w:hAnsi="Times New Roman" w:cs="Times New Roman"/>
          <w:sz w:val="24"/>
        </w:rPr>
        <w:t>markera en mugg genom att färglägga den så man vet när d</w:t>
      </w:r>
      <w:r>
        <w:rPr>
          <w:rFonts w:ascii="Times New Roman" w:hAnsi="Times New Roman" w:cs="Times New Roman"/>
          <w:sz w:val="24"/>
        </w:rPr>
        <w:t xml:space="preserve">en har snurrat ett varv. </w:t>
      </w:r>
      <w:r w:rsidRPr="00A348EE">
        <w:rPr>
          <w:rFonts w:ascii="Times New Roman" w:hAnsi="Times New Roman" w:cs="Times New Roman"/>
          <w:sz w:val="24"/>
        </w:rPr>
        <w:t xml:space="preserve">Sätt gärna ut vindsnurran på </w:t>
      </w:r>
      <w:r w:rsidR="00EC231B">
        <w:rPr>
          <w:rFonts w:ascii="Times New Roman" w:hAnsi="Times New Roman" w:cs="Times New Roman"/>
          <w:sz w:val="24"/>
        </w:rPr>
        <w:t>förskolans gård</w:t>
      </w:r>
      <w:r w:rsidRPr="00A348EE">
        <w:rPr>
          <w:rFonts w:ascii="Times New Roman" w:hAnsi="Times New Roman" w:cs="Times New Roman"/>
          <w:sz w:val="24"/>
        </w:rPr>
        <w:t xml:space="preserve"> en dag när det blåser l</w:t>
      </w:r>
      <w:r>
        <w:rPr>
          <w:rFonts w:ascii="Times New Roman" w:hAnsi="Times New Roman" w:cs="Times New Roman"/>
          <w:sz w:val="24"/>
        </w:rPr>
        <w:t>ite lagom. Låt barnen räkna hur många varv det går på 10 sekunder</w:t>
      </w:r>
    </w:p>
    <w:p w:rsidR="00CF5415" w:rsidRDefault="00CF5415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C231B" w:rsidRDefault="00EC231B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Länk till videon där vi visar hur vindsnurran fungerar:</w:t>
      </w:r>
    </w:p>
    <w:p w:rsidR="00EC231B" w:rsidRPr="00A348EE" w:rsidRDefault="00EC231B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EC231B">
        <w:rPr>
          <w:rFonts w:ascii="Times New Roman" w:hAnsi="Times New Roman" w:cs="Times New Roman"/>
          <w:sz w:val="24"/>
        </w:rPr>
        <w:t>http://www.youtube.com/watch?v=gTD9YfDfdUQ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677BC5" w:rsidRDefault="00700CDA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Inspirerad av:</w:t>
      </w:r>
    </w:p>
    <w:p w:rsidR="00677BC5" w:rsidRDefault="00CF5415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CF5415">
        <w:rPr>
          <w:rFonts w:ascii="Times New Roman" w:hAnsi="Times New Roman" w:cs="Times New Roman"/>
          <w:sz w:val="24"/>
        </w:rPr>
        <w:t>Aktivitetskort Teknik i förskolan (se litteratur).</w:t>
      </w:r>
    </w:p>
    <w:p w:rsidR="00CF5415" w:rsidRPr="00CF5415" w:rsidRDefault="00CF5415" w:rsidP="006E08D2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348EE" w:rsidRPr="000B373B" w:rsidRDefault="00A348EE" w:rsidP="006E08D2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0B373B">
        <w:rPr>
          <w:rFonts w:ascii="Times New Roman" w:hAnsi="Times New Roman" w:cs="Times New Roman"/>
          <w:b/>
          <w:sz w:val="28"/>
        </w:rPr>
        <w:t>Mål med aktiviteten från Lpfö 98/10: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"Förskolan ska sträva efter att varje barn utvecklar sin förmåga att urskilja teknik i vardagen och utforska hur enkel teknik fungerar" (2010:10).</w:t>
      </w: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A348EE" w:rsidRPr="00A348EE" w:rsidRDefault="00A348EE" w:rsidP="006E08D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A348EE">
        <w:rPr>
          <w:rFonts w:ascii="Times New Roman" w:hAnsi="Times New Roman" w:cs="Times New Roman"/>
          <w:sz w:val="24"/>
        </w:rPr>
        <w:t>"Förskolan ska sträva efter att varje barn utvecklar sin förmåga att bygga, skapa och konstruera med hjälp av olika tekniker, material och redskap" (2010:10).</w:t>
      </w:r>
    </w:p>
    <w:sectPr w:rsidR="00A348EE" w:rsidRPr="00A348E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16" w:rsidRDefault="00E56616" w:rsidP="000067D9">
      <w:pPr>
        <w:spacing w:after="0" w:line="240" w:lineRule="auto"/>
      </w:pPr>
      <w:r>
        <w:separator/>
      </w:r>
    </w:p>
  </w:endnote>
  <w:endnote w:type="continuationSeparator" w:id="0">
    <w:p w:rsidR="00E56616" w:rsidRDefault="00E56616" w:rsidP="0000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16" w:rsidRDefault="00E56616" w:rsidP="000067D9">
      <w:pPr>
        <w:spacing w:after="0" w:line="240" w:lineRule="auto"/>
      </w:pPr>
      <w:r>
        <w:separator/>
      </w:r>
    </w:p>
  </w:footnote>
  <w:footnote w:type="continuationSeparator" w:id="0">
    <w:p w:rsidR="00E56616" w:rsidRDefault="00E56616" w:rsidP="00006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D9" w:rsidRPr="000067D9" w:rsidRDefault="000067D9">
    <w:pPr>
      <w:pStyle w:val="Sidhuvud"/>
      <w:rPr>
        <w:rFonts w:ascii="Times New Roman" w:hAnsi="Times New Roman" w:cs="Times New Roman"/>
        <w:sz w:val="24"/>
      </w:rPr>
    </w:pPr>
    <w:r w:rsidRPr="000067D9">
      <w:rPr>
        <w:rFonts w:ascii="Times New Roman" w:hAnsi="Times New Roman" w:cs="Times New Roman"/>
        <w:sz w:val="24"/>
      </w:rPr>
      <w:t>Teknik i förskolan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EE"/>
    <w:rsid w:val="000067D9"/>
    <w:rsid w:val="000B373B"/>
    <w:rsid w:val="001A61DF"/>
    <w:rsid w:val="00341A2B"/>
    <w:rsid w:val="00396529"/>
    <w:rsid w:val="0043009D"/>
    <w:rsid w:val="004775E8"/>
    <w:rsid w:val="004C579A"/>
    <w:rsid w:val="005A378E"/>
    <w:rsid w:val="006553BE"/>
    <w:rsid w:val="00677BC5"/>
    <w:rsid w:val="006E08D2"/>
    <w:rsid w:val="00700CDA"/>
    <w:rsid w:val="00861E95"/>
    <w:rsid w:val="008D6B7B"/>
    <w:rsid w:val="008F7D22"/>
    <w:rsid w:val="00A348EE"/>
    <w:rsid w:val="00AD325D"/>
    <w:rsid w:val="00B84462"/>
    <w:rsid w:val="00BC3455"/>
    <w:rsid w:val="00CF5415"/>
    <w:rsid w:val="00D554CF"/>
    <w:rsid w:val="00E56616"/>
    <w:rsid w:val="00EA51F6"/>
    <w:rsid w:val="00EA7DAB"/>
    <w:rsid w:val="00EC231B"/>
    <w:rsid w:val="00F1548B"/>
    <w:rsid w:val="00FA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B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C231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67D9"/>
  </w:style>
  <w:style w:type="paragraph" w:styleId="Sidfot">
    <w:name w:val="footer"/>
    <w:basedOn w:val="Normal"/>
    <w:link w:val="SidfotChar"/>
    <w:uiPriority w:val="99"/>
    <w:unhideWhenUsed/>
    <w:rsid w:val="0000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6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6B7B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C231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00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067D9"/>
  </w:style>
  <w:style w:type="paragraph" w:styleId="Sidfot">
    <w:name w:val="footer"/>
    <w:basedOn w:val="Normal"/>
    <w:link w:val="SidfotChar"/>
    <w:uiPriority w:val="99"/>
    <w:unhideWhenUsed/>
    <w:rsid w:val="00006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0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340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</dc:creator>
  <cp:lastModifiedBy>Louise</cp:lastModifiedBy>
  <cp:revision>20</cp:revision>
  <dcterms:created xsi:type="dcterms:W3CDTF">2014-10-28T13:30:00Z</dcterms:created>
  <dcterms:modified xsi:type="dcterms:W3CDTF">2014-11-07T12:29:00Z</dcterms:modified>
</cp:coreProperties>
</file>